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Цифровая полиграфия и фотодело</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«Цифровая полиграфия и фотодело»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«Цифровая полиграфия и фотодело».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«Цифровая полиграфия и фотодело»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процесс производства и создание фотоизображений в сфере коммерческой, документальной, художественной и технической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факторы, влияющие на формирование идеи (эстетические соображения, включая персональные предпочтения разработчика; изменение стилей изображения, моды и требований в соответствующих секторах;  подходы, которые целесообразно использовать для различных заказчиков)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историю фотографии и фотографических стилей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особенности композиция в рисунке, живописи, фотографии и дизайне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знать способы расчетов необходимых ресурсов и подготовки технического задания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знать технологии и возможности их применения для воплощения визуальной идеи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методы расчета затрат на использование/покупку оборудования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знать экономику организации фотопроизводства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знать законодательство, регламентирующее фотодело, процедуры получения разрешения на проведение съемок и документов на право использовать изображение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знать методы организации работы персонала и работы в команде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ПК-5.10 знать методы управления проектом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ПК-5.11 уметь создавать, исследовать и развивать визуальную идею, оценивая ее ценность и возможность ее использования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ПК-5.12 уметь оценивать ресурсы, необходимые для воплощения визуальной идеи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уметь представлять воплощение визуальной идеи в виде сценария, презентации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ПК-5.14 уметь готовить техническое задание на воплощение визуальной идеи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ПК-5.15 уметь оценивать пригодность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ПК-5.16 уметь определять технологию и оборудование для использования при воплощении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ПК-5.17 уметь оценивать плюсы и минусы выбранного оборудования и возможность его покупки/аренды</w:t>
            </w:r>
          </w:p>
        </w:tc>
      </w:tr>
      <w:tr>
        <w:trPr>
          <w:trHeight w:hRule="exact" w:val="562.27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ПК-5.18 уметь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оборудования, готовить план использования оборудования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ПК-5.19 уметь получать разрешение на проведение фотосъемок,  документы, подтверждающие возможность использования фотоизображения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ПК-5.20 уметь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ПК-5.21 уметь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ПК-5.22 уметь готовить документацию и организовывать взаимодействие с другими участниками фотосъемки и службами обеспечения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ПК-5.23 владеть навыками создания, исследования и развития визуальной идеи, оценивая ее ценность и возможность ее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ПК-5.24 владеть навыками оценки ресурсов, необходимых для воплощения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ПК-5.25 владеть навыками представления воплощения визуальной идеи в виде сценария, презентации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ПК-5.26 владеть навыками  подготовки  технического задания на воплощение визуальной идеи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ПК-5.27 владеть навыками оценки пригодности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ПК-5.28 владеть навыками определять технологию и оборудование для использования при воплощении визуальной идеи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ПК-5.29 владеть навыками оценивать плюсы и минусы выбранного оборудования и возможность его покупки/аренды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ПК-5.30 владеть навыками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ПК-5.31 владеть навыками получать разрешение на проведение фотосъемок,  документы, подтверждающие возможность использования фотоизображения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ПК-5.32 владеть навыками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ПК-5.33 владеть навыками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ПК-5.34 владеть навыками готовить документацию и организовывать взаимодействие с другими участниками фотосъемки и службами обеспечения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типовые формы проектных заданий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типовые этапы и сроки проектирования объектов визуальной информации, идентификации и коммуникации различной сложности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профессиональную терминологию в области дизайна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знать нормативные документы в области качества объектов визуальной информации, идентификации и коммуникации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знать показатели и средства контроля качества изготовления в производстве объектов визуальной информации, идентификации и коммуникации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ПК-6.11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ПК-6.12 уметь составлять по типовой форме проектное задание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ПК-6.16 уметь проводить презентации дизайн-проектов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ПК-6.27 владеть навыками проведения презентаций дизайн-проектов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«Цифровая полиграфия и фотодело»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p>
            <w:pPr>
              <w:jc w:val="center"/>
              <w:spacing w:after="0" w:line="240" w:lineRule="auto"/>
              <w:rPr>
                <w:sz w:val="22"/>
                <w:szCs w:val="22"/>
              </w:rPr>
            </w:pPr>
            <w:r>
              <w:rPr>
                <w:rFonts w:ascii="Times New Roman" w:hAnsi="Times New Roman" w:cs="Times New Roman"/>
                <w:color w:val="#000000"/>
                <w:sz w:val="22"/>
                <w:szCs w:val="22"/>
              </w:rPr>
              <w:t> Основы графического дизайна</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графического дизайна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29.09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Глубокая печать и ее виды.</w:t>
            </w:r>
          </w:p>
          <w:p>
            <w:pPr>
              <w:jc w:val="left"/>
              <w:spacing w:after="0" w:line="240" w:lineRule="auto"/>
              <w:rPr>
                <w:sz w:val="24"/>
                <w:szCs w:val="24"/>
              </w:rPr>
            </w:pPr>
            <w:r>
              <w:rPr>
                <w:rFonts w:ascii="Times New Roman" w:hAnsi="Times New Roman" w:cs="Times New Roman"/>
                <w:color w:val="#000000"/>
                <w:sz w:val="24"/>
                <w:szCs w:val="24"/>
              </w:rPr>
              <w:t>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Глубокая печать и ее виды.</w:t>
            </w:r>
          </w:p>
          <w:p>
            <w:pPr>
              <w:jc w:val="left"/>
              <w:spacing w:after="0" w:line="240" w:lineRule="auto"/>
              <w:rPr>
                <w:sz w:val="24"/>
                <w:szCs w:val="24"/>
              </w:rPr>
            </w:pPr>
            <w:r>
              <w:rPr>
                <w:rFonts w:ascii="Times New Roman" w:hAnsi="Times New Roman" w:cs="Times New Roman"/>
                <w:color w:val="#000000"/>
                <w:sz w:val="24"/>
                <w:szCs w:val="24"/>
              </w:rPr>
              <w:t>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Глубокая печать и ее виды.</w:t>
            </w:r>
          </w:p>
          <w:p>
            <w:pPr>
              <w:jc w:val="left"/>
              <w:spacing w:after="0" w:line="240" w:lineRule="auto"/>
              <w:rPr>
                <w:sz w:val="24"/>
                <w:szCs w:val="24"/>
              </w:rPr>
            </w:pPr>
            <w:r>
              <w:rPr>
                <w:rFonts w:ascii="Times New Roman" w:hAnsi="Times New Roman" w:cs="Times New Roman"/>
                <w:color w:val="#000000"/>
                <w:sz w:val="24"/>
                <w:szCs w:val="24"/>
              </w:rPr>
              <w:t>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442.9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полиграфии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бумаги. Первые машины для производства бумаги. Изготовление бумаги на Руси.</w:t>
            </w:r>
          </w:p>
          <w:p>
            <w:pPr>
              <w:jc w:val="both"/>
              <w:spacing w:after="0" w:line="240" w:lineRule="auto"/>
              <w:rPr>
                <w:sz w:val="24"/>
                <w:szCs w:val="24"/>
              </w:rPr>
            </w:pPr>
            <w:r>
              <w:rPr>
                <w:rFonts w:ascii="Times New Roman" w:hAnsi="Times New Roman" w:cs="Times New Roman"/>
                <w:color w:val="#000000"/>
                <w:sz w:val="24"/>
                <w:szCs w:val="24"/>
              </w:rPr>
              <w:t> Современное производство: этапы, общие сведения о печатной бумаге, картоне и полимерных пленках. Назначение, классификация, состав, печатно-технические характеристики, способы изготовления. Ассортимент.</w:t>
            </w:r>
          </w:p>
          <w:p>
            <w:pPr>
              <w:jc w:val="both"/>
              <w:spacing w:after="0" w:line="240" w:lineRule="auto"/>
              <w:rPr>
                <w:sz w:val="24"/>
                <w:szCs w:val="24"/>
              </w:rPr>
            </w:pPr>
            <w:r>
              <w:rPr>
                <w:rFonts w:ascii="Times New Roman" w:hAnsi="Times New Roman" w:cs="Times New Roman"/>
                <w:color w:val="#000000"/>
                <w:sz w:val="24"/>
                <w:szCs w:val="24"/>
              </w:rPr>
              <w:t> Рекомендации по применению.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печати и их виды.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схемы изготовления печатной продукции. Способы печати: высокая, глубокая, плоская. Отличительные признаки различных способов печатания.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Основные схемы изготовления печатной продукции.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печати: флексографская, офсетная, шелкография, ризография, тампопечать, тиснение, цифровая печать, широкоформатная печать. Отличительные признаки различных видов печати.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Высокая печать и ее виды. Особенности подготовки макета.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машин высокой печати, подготовка их к работе. Флексографская печать. Флексокраски. Область применения.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Типографская печать. Типоофсет. Печатная продукция, выполненная видами высокой печати.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Глубокая печать и ее виды.</w:t>
            </w:r>
          </w:p>
          <w:p>
            <w:pPr>
              <w:jc w:val="center"/>
              <w:spacing w:after="0" w:line="240" w:lineRule="auto"/>
              <w:rPr>
                <w:sz w:val="24"/>
                <w:szCs w:val="24"/>
              </w:rPr>
            </w:pPr>
            <w:r>
              <w:rPr>
                <w:rFonts w:ascii="Times New Roman" w:hAnsi="Times New Roman" w:cs="Times New Roman"/>
                <w:b/>
                <w:color w:val="#000000"/>
                <w:sz w:val="24"/>
                <w:szCs w:val="24"/>
              </w:rPr>
              <w:t> Особенности подготовки макета.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машин глубокой печати, подготовка их к работе.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Тампонная печать. Особенности печатного процесса.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Глубокая офсетная печать. Металлография. Глубокая автотипия. Ракельная Печать. Ирисовая печать.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Ротогравюрная печать и современная упаковка. Особенности печатного процесса.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Печатная продукция, выполненная видами глубокой печати.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фотографии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Реальность и её отражение в фотографии. Взгляд на мир. Особенности фотоизображения.</w:t>
            </w:r>
          </w:p>
          <w:p>
            <w:pPr>
              <w:jc w:val="both"/>
              <w:spacing w:after="0" w:line="240" w:lineRule="auto"/>
              <w:rPr>
                <w:sz w:val="24"/>
                <w:szCs w:val="24"/>
              </w:rPr>
            </w:pPr>
            <w:r>
              <w:rPr>
                <w:rFonts w:ascii="Times New Roman" w:hAnsi="Times New Roman" w:cs="Times New Roman"/>
                <w:color w:val="#000000"/>
                <w:sz w:val="24"/>
                <w:szCs w:val="24"/>
              </w:rPr>
              <w:t> Фотопарадигма. Особенности технических искусств и ?природные склонности? фотографии.</w:t>
            </w:r>
          </w:p>
          <w:p>
            <w:pPr>
              <w:jc w:val="both"/>
              <w:spacing w:after="0" w:line="240" w:lineRule="auto"/>
              <w:rPr>
                <w:sz w:val="24"/>
                <w:szCs w:val="24"/>
              </w:rPr>
            </w:pPr>
            <w:r>
              <w:rPr>
                <w:rFonts w:ascii="Times New Roman" w:hAnsi="Times New Roman" w:cs="Times New Roman"/>
                <w:color w:val="#000000"/>
                <w:sz w:val="24"/>
                <w:szCs w:val="24"/>
              </w:rPr>
              <w:t> Фотофакт и журналистика. Фотодокумент и вопрос достоверности. Фотоискусство и</w:t>
            </w:r>
          </w:p>
          <w:p>
            <w:pPr>
              <w:jc w:val="both"/>
              <w:spacing w:after="0" w:line="240" w:lineRule="auto"/>
              <w:rPr>
                <w:sz w:val="24"/>
                <w:szCs w:val="24"/>
              </w:rPr>
            </w:pPr>
            <w:r>
              <w:rPr>
                <w:rFonts w:ascii="Times New Roman" w:hAnsi="Times New Roman" w:cs="Times New Roman"/>
                <w:color w:val="#000000"/>
                <w:sz w:val="24"/>
                <w:szCs w:val="24"/>
              </w:rPr>
              <w:t> творчество. Поэтика фотографии. Изобразительная речь и её виды: объектная речь,</w:t>
            </w:r>
          </w:p>
          <w:p>
            <w:pPr>
              <w:jc w:val="both"/>
              <w:spacing w:after="0" w:line="240" w:lineRule="auto"/>
              <w:rPr>
                <w:sz w:val="24"/>
                <w:szCs w:val="24"/>
              </w:rPr>
            </w:pPr>
            <w:r>
              <w:rPr>
                <w:rFonts w:ascii="Times New Roman" w:hAnsi="Times New Roman" w:cs="Times New Roman"/>
                <w:color w:val="#000000"/>
                <w:sz w:val="24"/>
                <w:szCs w:val="24"/>
              </w:rPr>
              <w:t> изобразительная риторика и художественная речь (единство случайного и преднамеренного).</w:t>
            </w:r>
          </w:p>
          <w:p>
            <w:pPr>
              <w:jc w:val="both"/>
              <w:spacing w:after="0" w:line="240" w:lineRule="auto"/>
              <w:rPr>
                <w:sz w:val="24"/>
                <w:szCs w:val="24"/>
              </w:rPr>
            </w:pPr>
            <w:r>
              <w:rPr>
                <w:rFonts w:ascii="Times New Roman" w:hAnsi="Times New Roman" w:cs="Times New Roman"/>
                <w:color w:val="#000000"/>
                <w:sz w:val="24"/>
                <w:szCs w:val="24"/>
              </w:rPr>
              <w:t> Теоретические принципы и основы работы фотожурналиста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фотографии: основные понятия</w:t>
            </w:r>
          </w:p>
        </w:tc>
      </w:tr>
      <w:tr>
        <w:trPr>
          <w:trHeight w:hRule="exact" w:val="2114.1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Трансформация технологических процессов в истории возникновения и становления</w:t>
            </w:r>
          </w:p>
          <w:p>
            <w:pPr>
              <w:jc w:val="both"/>
              <w:spacing w:after="0" w:line="240" w:lineRule="auto"/>
              <w:rPr>
                <w:sz w:val="24"/>
                <w:szCs w:val="24"/>
              </w:rPr>
            </w:pPr>
            <w:r>
              <w:rPr>
                <w:rFonts w:ascii="Times New Roman" w:hAnsi="Times New Roman" w:cs="Times New Roman"/>
                <w:color w:val="#000000"/>
                <w:sz w:val="24"/>
                <w:szCs w:val="24"/>
              </w:rPr>
              <w:t> фотографии. Физические, химические, оптические, электронно-вычислительные основы</w:t>
            </w:r>
          </w:p>
          <w:p>
            <w:pPr>
              <w:jc w:val="both"/>
              <w:spacing w:after="0" w:line="240" w:lineRule="auto"/>
              <w:rPr>
                <w:sz w:val="24"/>
                <w:szCs w:val="24"/>
              </w:rPr>
            </w:pPr>
            <w:r>
              <w:rPr>
                <w:rFonts w:ascii="Times New Roman" w:hAnsi="Times New Roman" w:cs="Times New Roman"/>
                <w:color w:val="#000000"/>
                <w:sz w:val="24"/>
                <w:szCs w:val="24"/>
              </w:rPr>
              <w:t> фотографии. Технические средства фотографии, её основные инструменты. Исторические</w:t>
            </w:r>
          </w:p>
          <w:p>
            <w:pPr>
              <w:jc w:val="both"/>
              <w:spacing w:after="0" w:line="240" w:lineRule="auto"/>
              <w:rPr>
                <w:sz w:val="24"/>
                <w:szCs w:val="24"/>
              </w:rPr>
            </w:pPr>
            <w:r>
              <w:rPr>
                <w:rFonts w:ascii="Times New Roman" w:hAnsi="Times New Roman" w:cs="Times New Roman"/>
                <w:color w:val="#000000"/>
                <w:sz w:val="24"/>
                <w:szCs w:val="24"/>
              </w:rPr>
              <w:t> способы получения фотоизображения, аналоговая и цифровая фотография. Негативный и</w:t>
            </w:r>
          </w:p>
          <w:p>
            <w:pPr>
              <w:jc w:val="both"/>
              <w:spacing w:after="0" w:line="240" w:lineRule="auto"/>
              <w:rPr>
                <w:sz w:val="24"/>
                <w:szCs w:val="24"/>
              </w:rPr>
            </w:pPr>
            <w:r>
              <w:rPr>
                <w:rFonts w:ascii="Times New Roman" w:hAnsi="Times New Roman" w:cs="Times New Roman"/>
                <w:color w:val="#000000"/>
                <w:sz w:val="24"/>
                <w:szCs w:val="24"/>
              </w:rPr>
              <w:t> позитивный процессы, их трансформация в XIX-XXI вв. Фотография и фотодело в 2020-е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работы с современной фототехникой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Фотоаппарат как система. Эволюция фототехники. Виды и типы фотокамер. Современные</w:t>
            </w:r>
          </w:p>
          <w:p>
            <w:pPr>
              <w:jc w:val="both"/>
              <w:spacing w:after="0" w:line="240" w:lineRule="auto"/>
              <w:rPr>
                <w:sz w:val="24"/>
                <w:szCs w:val="24"/>
              </w:rPr>
            </w:pPr>
            <w:r>
              <w:rPr>
                <w:rFonts w:ascii="Times New Roman" w:hAnsi="Times New Roman" w:cs="Times New Roman"/>
                <w:color w:val="#000000"/>
                <w:sz w:val="24"/>
                <w:szCs w:val="24"/>
              </w:rPr>
              <w:t> цифровые зеркальные фотокамеры как основной инструмент фотожурналиста. Устройство</w:t>
            </w:r>
          </w:p>
          <w:p>
            <w:pPr>
              <w:jc w:val="both"/>
              <w:spacing w:after="0" w:line="240" w:lineRule="auto"/>
              <w:rPr>
                <w:sz w:val="24"/>
                <w:szCs w:val="24"/>
              </w:rPr>
            </w:pPr>
            <w:r>
              <w:rPr>
                <w:rFonts w:ascii="Times New Roman" w:hAnsi="Times New Roman" w:cs="Times New Roman"/>
                <w:color w:val="#000000"/>
                <w:sz w:val="24"/>
                <w:szCs w:val="24"/>
              </w:rPr>
              <w:t> фотоаппарата, его конструктивные элементы. Светочувствительный элемент. Процессор</w:t>
            </w:r>
          </w:p>
          <w:p>
            <w:pPr>
              <w:jc w:val="both"/>
              <w:spacing w:after="0" w:line="240" w:lineRule="auto"/>
              <w:rPr>
                <w:sz w:val="24"/>
                <w:szCs w:val="24"/>
              </w:rPr>
            </w:pPr>
            <w:r>
              <w:rPr>
                <w:rFonts w:ascii="Times New Roman" w:hAnsi="Times New Roman" w:cs="Times New Roman"/>
                <w:color w:val="#000000"/>
                <w:sz w:val="24"/>
                <w:szCs w:val="24"/>
              </w:rPr>
              <w:t> камеры, её электронно-вычислительная система. Зеркало. Затвор. Видоискатель. Оптика, её</w:t>
            </w:r>
          </w:p>
          <w:p>
            <w:pPr>
              <w:jc w:val="both"/>
              <w:spacing w:after="0" w:line="240" w:lineRule="auto"/>
              <w:rPr>
                <w:sz w:val="24"/>
                <w:szCs w:val="24"/>
              </w:rPr>
            </w:pPr>
            <w:r>
              <w:rPr>
                <w:rFonts w:ascii="Times New Roman" w:hAnsi="Times New Roman" w:cs="Times New Roman"/>
                <w:color w:val="#000000"/>
                <w:sz w:val="24"/>
                <w:szCs w:val="24"/>
              </w:rPr>
              <w:t> роль и возможности в создании фотоизображений. Объективы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фотосъёмки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съёмке. Технология фотосъёмки. Поле изображения и угол зрения.</w:t>
            </w:r>
          </w:p>
          <w:p>
            <w:pPr>
              <w:jc w:val="both"/>
              <w:spacing w:after="0" w:line="240" w:lineRule="auto"/>
              <w:rPr>
                <w:sz w:val="24"/>
                <w:szCs w:val="24"/>
              </w:rPr>
            </w:pPr>
            <w:r>
              <w:rPr>
                <w:rFonts w:ascii="Times New Roman" w:hAnsi="Times New Roman" w:cs="Times New Roman"/>
                <w:color w:val="#000000"/>
                <w:sz w:val="24"/>
                <w:szCs w:val="24"/>
              </w:rPr>
              <w:t> Перспектива. Диафрагма и выдержка, экспозамер. Фокусировка. Свет, источники света.</w:t>
            </w:r>
          </w:p>
          <w:p>
            <w:pPr>
              <w:jc w:val="both"/>
              <w:spacing w:after="0" w:line="240" w:lineRule="auto"/>
              <w:rPr>
                <w:sz w:val="24"/>
                <w:szCs w:val="24"/>
              </w:rPr>
            </w:pPr>
            <w:r>
              <w:rPr>
                <w:rFonts w:ascii="Times New Roman" w:hAnsi="Times New Roman" w:cs="Times New Roman"/>
                <w:color w:val="#000000"/>
                <w:sz w:val="24"/>
                <w:szCs w:val="24"/>
              </w:rPr>
              <w:t> Выбор момента съёмки и экспонирование, ?решающий момент? (Анри Картье-Брессон).</w:t>
            </w:r>
          </w:p>
          <w:p>
            <w:pPr>
              <w:jc w:val="both"/>
              <w:spacing w:after="0" w:line="240" w:lineRule="auto"/>
              <w:rPr>
                <w:sz w:val="24"/>
                <w:szCs w:val="24"/>
              </w:rPr>
            </w:pPr>
            <w:r>
              <w:rPr>
                <w:rFonts w:ascii="Times New Roman" w:hAnsi="Times New Roman" w:cs="Times New Roman"/>
                <w:color w:val="#000000"/>
                <w:sz w:val="24"/>
                <w:szCs w:val="24"/>
              </w:rPr>
              <w:t> Композиция и построение кадра. Натюрморт. Пейзаж. Портрет. Репортажный портрет.</w:t>
            </w:r>
          </w:p>
          <w:p>
            <w:pPr>
              <w:jc w:val="both"/>
              <w:spacing w:after="0" w:line="240" w:lineRule="auto"/>
              <w:rPr>
                <w:sz w:val="24"/>
                <w:szCs w:val="24"/>
              </w:rPr>
            </w:pPr>
            <w:r>
              <w:rPr>
                <w:rFonts w:ascii="Times New Roman" w:hAnsi="Times New Roman" w:cs="Times New Roman"/>
                <w:color w:val="#000000"/>
                <w:sz w:val="24"/>
                <w:szCs w:val="24"/>
              </w:rPr>
              <w:t> Жанровая съёмка.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Фотоизображения в СМИ, типология и функции; фотография как язык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Изобразительные формы на газетной и журнальной полосе, в Интернете. Текст и</w:t>
            </w:r>
          </w:p>
          <w:p>
            <w:pPr>
              <w:jc w:val="both"/>
              <w:spacing w:after="0" w:line="240" w:lineRule="auto"/>
              <w:rPr>
                <w:sz w:val="24"/>
                <w:szCs w:val="24"/>
              </w:rPr>
            </w:pPr>
            <w:r>
              <w:rPr>
                <w:rFonts w:ascii="Times New Roman" w:hAnsi="Times New Roman" w:cs="Times New Roman"/>
                <w:color w:val="#000000"/>
                <w:sz w:val="24"/>
                <w:szCs w:val="24"/>
              </w:rPr>
              <w:t> изображения, их параметры, взаимодействие и баланс в медиасфере. Типология и функции</w:t>
            </w:r>
          </w:p>
          <w:p>
            <w:pPr>
              <w:jc w:val="both"/>
              <w:spacing w:after="0" w:line="240" w:lineRule="auto"/>
              <w:rPr>
                <w:sz w:val="24"/>
                <w:szCs w:val="24"/>
              </w:rPr>
            </w:pPr>
            <w:r>
              <w:rPr>
                <w:rFonts w:ascii="Times New Roman" w:hAnsi="Times New Roman" w:cs="Times New Roman"/>
                <w:color w:val="#000000"/>
                <w:sz w:val="24"/>
                <w:szCs w:val="24"/>
              </w:rPr>
              <w:t> фотоизображения в медиа.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полиграфии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1.История бумаги. 2.Первые машины для производства бумаги.                                       3.Изготовление бумаги на Руси.                                                    4.</w:t>
            </w:r>
          </w:p>
          <w:p>
            <w:pPr>
              <w:jc w:val="both"/>
              <w:spacing w:after="0" w:line="240" w:lineRule="auto"/>
              <w:rPr>
                <w:sz w:val="24"/>
                <w:szCs w:val="24"/>
              </w:rPr>
            </w:pPr>
            <w:r>
              <w:rPr>
                <w:rFonts w:ascii="Times New Roman" w:hAnsi="Times New Roman" w:cs="Times New Roman"/>
                <w:color w:val="#000000"/>
                <w:sz w:val="24"/>
                <w:szCs w:val="24"/>
              </w:rPr>
              <w:t> Современное производство: этапы, общие сведения о печатной бумаге, картоне и полимерных пленках.                                                           5.Назначение, классификация, состав, печатно-технические характеристики, способы изготовления. 6.Ассортимент.                                                                       7 .</w:t>
            </w:r>
          </w:p>
          <w:p>
            <w:pPr>
              <w:jc w:val="both"/>
              <w:spacing w:after="0" w:line="240" w:lineRule="auto"/>
              <w:rPr>
                <w:sz w:val="24"/>
                <w:szCs w:val="24"/>
              </w:rPr>
            </w:pPr>
            <w:r>
              <w:rPr>
                <w:rFonts w:ascii="Times New Roman" w:hAnsi="Times New Roman" w:cs="Times New Roman"/>
                <w:color w:val="#000000"/>
                <w:sz w:val="24"/>
                <w:szCs w:val="24"/>
              </w:rPr>
              <w:t> Рекомендации по применению.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печати и их виды.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1.Основные схемы изготовления печатной продукции.                                    2. Способы печати: высокая, глубокая, плоская.                                   3.Отличительные признаки различных способов печатания.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4.Основные схемы изготовления печатной продукции.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5.Виды печати: флексографская, офсетная, шелкография, ризография, тампопечать, тиснение, цифровая печать, широкоформатная печать.                       6.Отличительные признаки различных видов печати.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Высокая печать и ее виды. Особенности подготовки макета.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1.Отличительные особенности машин высокой печати, подготовка их к работе. 2.Флексографская печать. Флексокраски. Область применения.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3.Типографская печать. Типоофсет. Печатная продукция, выполненная видами высокой печати.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Глубокая печать и ее виды.</w:t>
            </w:r>
          </w:p>
          <w:p>
            <w:pPr>
              <w:jc w:val="center"/>
              <w:spacing w:after="0" w:line="240" w:lineRule="auto"/>
              <w:rPr>
                <w:sz w:val="24"/>
                <w:szCs w:val="24"/>
              </w:rPr>
            </w:pPr>
            <w:r>
              <w:rPr>
                <w:rFonts w:ascii="Times New Roman" w:hAnsi="Times New Roman" w:cs="Times New Roman"/>
                <w:b/>
                <w:color w:val="#000000"/>
                <w:sz w:val="24"/>
                <w:szCs w:val="24"/>
              </w:rPr>
              <w:t> Особенности подготовки макета.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1.Отличительные особенности машин глубокой печати, подготовка их к работе.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2.Тампонная печать.                                                        3.Особенности печатного процесса.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Глубокая офсетная печать.Металлография. Глубокая автотипия.Ракельная Печать.Ирисовая печать.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Ротогравюрная печать и современная упаковка.Особенности печатного процесса.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Печатная продукция, выполненная видами глубокой печати.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фотографии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1.Реальность и её отражение в фотографии.                                            2.Взгляд на мир. Особенности фотоизображения.</w:t>
            </w:r>
          </w:p>
          <w:p>
            <w:pPr>
              <w:jc w:val="both"/>
              <w:spacing w:after="0" w:line="240" w:lineRule="auto"/>
              <w:rPr>
                <w:sz w:val="24"/>
                <w:szCs w:val="24"/>
              </w:rPr>
            </w:pPr>
            <w:r>
              <w:rPr>
                <w:rFonts w:ascii="Times New Roman" w:hAnsi="Times New Roman" w:cs="Times New Roman"/>
                <w:color w:val="#000000"/>
                <w:sz w:val="24"/>
                <w:szCs w:val="24"/>
              </w:rPr>
              <w:t> Фотопарадигма. Особенности технических искусств и ?природные склонности? фотографии.</w:t>
            </w:r>
          </w:p>
          <w:p>
            <w:pPr>
              <w:jc w:val="both"/>
              <w:spacing w:after="0" w:line="240" w:lineRule="auto"/>
              <w:rPr>
                <w:sz w:val="24"/>
                <w:szCs w:val="24"/>
              </w:rPr>
            </w:pPr>
            <w:r>
              <w:rPr>
                <w:rFonts w:ascii="Times New Roman" w:hAnsi="Times New Roman" w:cs="Times New Roman"/>
                <w:color w:val="#000000"/>
                <w:sz w:val="24"/>
                <w:szCs w:val="24"/>
              </w:rPr>
              <w:t> Фотофакт и журналистика. Фотодокумент и вопрос достоверности. Фотоискусство и</w:t>
            </w:r>
          </w:p>
          <w:p>
            <w:pPr>
              <w:jc w:val="both"/>
              <w:spacing w:after="0" w:line="240" w:lineRule="auto"/>
              <w:rPr>
                <w:sz w:val="24"/>
                <w:szCs w:val="24"/>
              </w:rPr>
            </w:pPr>
            <w:r>
              <w:rPr>
                <w:rFonts w:ascii="Times New Roman" w:hAnsi="Times New Roman" w:cs="Times New Roman"/>
                <w:color w:val="#000000"/>
                <w:sz w:val="24"/>
                <w:szCs w:val="24"/>
              </w:rPr>
              <w:t> творчество.                              3.Поэтика фотографии. 4.Изобразительная речь и её виды: объектная речь,</w:t>
            </w:r>
          </w:p>
          <w:p>
            <w:pPr>
              <w:jc w:val="both"/>
              <w:spacing w:after="0" w:line="240" w:lineRule="auto"/>
              <w:rPr>
                <w:sz w:val="24"/>
                <w:szCs w:val="24"/>
              </w:rPr>
            </w:pPr>
            <w:r>
              <w:rPr>
                <w:rFonts w:ascii="Times New Roman" w:hAnsi="Times New Roman" w:cs="Times New Roman"/>
                <w:color w:val="#000000"/>
                <w:sz w:val="24"/>
                <w:szCs w:val="24"/>
              </w:rPr>
              <w:t> изобразительная риторика и художественная речь (единство случайного и преднамеренного).</w:t>
            </w:r>
          </w:p>
          <w:p>
            <w:pPr>
              <w:jc w:val="both"/>
              <w:spacing w:after="0" w:line="240" w:lineRule="auto"/>
              <w:rPr>
                <w:sz w:val="24"/>
                <w:szCs w:val="24"/>
              </w:rPr>
            </w:pPr>
            <w:r>
              <w:rPr>
                <w:rFonts w:ascii="Times New Roman" w:hAnsi="Times New Roman" w:cs="Times New Roman"/>
                <w:color w:val="#000000"/>
                <w:sz w:val="24"/>
                <w:szCs w:val="24"/>
              </w:rPr>
              <w:t>                         5.Теоретические принципы и основы работы фотожурналиста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фотографии: основные понятия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с современной фототехникой</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фотосъёмки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Фотоизображения в СМИ, типология и функции; фотография как язык СМИ</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«Цифровая полиграфия и фотодело»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продукта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Графический</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Салмин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Филоненко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Типикин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Игошина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Свалов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Босых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978-5-534-11169-9.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https://urait.ru/bcode/493343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составления</w:t>
            </w:r>
            <w:r>
              <w:rPr/>
              <w:t xml:space="preserve"> </w:t>
            </w:r>
            <w:r>
              <w:rPr>
                <w:rFonts w:ascii="Times New Roman" w:hAnsi="Times New Roman" w:cs="Times New Roman"/>
                <w:color w:val="#000000"/>
                <w:sz w:val="24"/>
                <w:szCs w:val="24"/>
              </w:rPr>
              <w:t>цветофактурных</w:t>
            </w:r>
            <w:r>
              <w:rPr/>
              <w:t xml:space="preserve"> </w:t>
            </w:r>
            <w:r>
              <w:rPr>
                <w:rFonts w:ascii="Times New Roman" w:hAnsi="Times New Roman" w:cs="Times New Roman"/>
                <w:color w:val="#000000"/>
                <w:sz w:val="24"/>
                <w:szCs w:val="24"/>
              </w:rPr>
              <w:t>схем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Зиатдинова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Ахметова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Тимербаев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составления</w:t>
            </w:r>
            <w:r>
              <w:rPr/>
              <w:t xml:space="preserve"> </w:t>
            </w:r>
            <w:r>
              <w:rPr>
                <w:rFonts w:ascii="Times New Roman" w:hAnsi="Times New Roman" w:cs="Times New Roman"/>
                <w:color w:val="#000000"/>
                <w:sz w:val="24"/>
                <w:szCs w:val="24"/>
              </w:rPr>
              <w:t>цветофактурных</w:t>
            </w:r>
            <w:r>
              <w:rPr/>
              <w:t xml:space="preserve"> </w:t>
            </w:r>
            <w:r>
              <w:rPr>
                <w:rFonts w:ascii="Times New Roman" w:hAnsi="Times New Roman" w:cs="Times New Roman"/>
                <w:color w:val="#000000"/>
                <w:sz w:val="24"/>
                <w:szCs w:val="24"/>
              </w:rPr>
              <w:t>схем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978-5-7882-1568-6.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http://www.iprbookshop.ru/61985.html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фотографию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Надеждин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фотографию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http://www.iprbookshop.ru/73676.html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2024-2025_ФГОС3++2024_Бак-ЗФО-Жур(24)_plx_Цифровая полиграфия и фотодело</dc:title>
  <dc:creator>FastReport.NET</dc:creator>
</cp:coreProperties>
</file>